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8C" w:rsidRDefault="0059098C" w:rsidP="0059098C">
      <w:pPr>
        <w:tabs>
          <w:tab w:val="left" w:pos="-2160"/>
          <w:tab w:val="left" w:pos="-1080"/>
        </w:tabs>
        <w:spacing w:after="120" w:line="276" w:lineRule="auto"/>
        <w:jc w:val="center"/>
        <w:rPr>
          <w:b/>
          <w:sz w:val="24"/>
          <w:szCs w:val="24"/>
        </w:rPr>
      </w:pPr>
      <w:r>
        <w:rPr>
          <w:b/>
          <w:sz w:val="24"/>
          <w:szCs w:val="24"/>
        </w:rPr>
        <w:t>ΑΙΤΗΣΗ - ΠΡΟΤΑΣΗ ΣΥΝΑΨΗΣ ΣΥΜΒΑΣΗΣ ΜΙΣΘΩΣΗΣ ΕΡΓΟΥ ΙΔΙΩΤΙΚΟΥ ΔΙΚΑΙΟΥ</w:t>
      </w:r>
    </w:p>
    <w:p w:rsidR="0059098C" w:rsidRDefault="0059098C" w:rsidP="0059098C">
      <w:pPr>
        <w:keepNext/>
        <w:tabs>
          <w:tab w:val="left" w:pos="-2160"/>
          <w:tab w:val="left" w:pos="-1080"/>
        </w:tabs>
        <w:spacing w:after="120" w:line="276" w:lineRule="auto"/>
        <w:jc w:val="center"/>
        <w:rPr>
          <w:b/>
          <w:sz w:val="24"/>
          <w:szCs w:val="24"/>
        </w:rPr>
      </w:pPr>
      <w:r>
        <w:rPr>
          <w:b/>
          <w:sz w:val="24"/>
          <w:szCs w:val="24"/>
        </w:rPr>
        <w:t xml:space="preserve">Σύμφωνα με την Πρόσκληση Εκδήλωσης Ενδιαφέροντος </w:t>
      </w:r>
    </w:p>
    <w:p w:rsidR="0059098C" w:rsidRDefault="0059098C" w:rsidP="0059098C">
      <w:pPr>
        <w:keepNext/>
        <w:tabs>
          <w:tab w:val="left" w:pos="-2160"/>
          <w:tab w:val="left" w:pos="-1080"/>
        </w:tabs>
        <w:spacing w:after="120" w:line="276" w:lineRule="auto"/>
        <w:jc w:val="center"/>
        <w:rPr>
          <w:b/>
          <w:sz w:val="24"/>
          <w:szCs w:val="24"/>
        </w:rPr>
      </w:pPr>
      <w:r>
        <w:rPr>
          <w:b/>
          <w:sz w:val="24"/>
          <w:szCs w:val="24"/>
        </w:rPr>
        <w:t>του Ιδρύματος Ποιμαντικής Επιμορφώσεως της Ιεράς Αρχιεπισκοπής Αθηνών (Ι.Π.Ε.)</w:t>
      </w:r>
    </w:p>
    <w:p w:rsidR="0059098C" w:rsidRDefault="0059098C" w:rsidP="0059098C">
      <w:pPr>
        <w:keepNext/>
        <w:tabs>
          <w:tab w:val="left" w:pos="-2160"/>
          <w:tab w:val="left" w:pos="-1080"/>
        </w:tabs>
        <w:spacing w:after="120" w:line="276" w:lineRule="auto"/>
        <w:jc w:val="center"/>
        <w:rPr>
          <w:b/>
          <w:sz w:val="24"/>
          <w:szCs w:val="24"/>
        </w:rPr>
      </w:pPr>
      <w:r>
        <w:rPr>
          <w:b/>
          <w:sz w:val="24"/>
          <w:szCs w:val="24"/>
        </w:rPr>
        <w:t xml:space="preserve">Με αριθμ. πρωτ. </w:t>
      </w:r>
      <w:r w:rsidRPr="00F72ADA">
        <w:rPr>
          <w:b/>
          <w:sz w:val="24"/>
          <w:szCs w:val="24"/>
        </w:rPr>
        <w:t>………/</w:t>
      </w:r>
      <w:r>
        <w:rPr>
          <w:b/>
          <w:sz w:val="24"/>
          <w:szCs w:val="24"/>
        </w:rPr>
        <w:t xml:space="preserve">…………………… </w:t>
      </w:r>
      <w:r w:rsidRPr="008E5CB8">
        <w:rPr>
          <w:bCs/>
          <w:sz w:val="24"/>
          <w:szCs w:val="24"/>
        </w:rPr>
        <w:t>(συμπληρώνεται από τον φορέα)</w:t>
      </w:r>
    </w:p>
    <w:tbl>
      <w:tblPr>
        <w:tblW w:w="9923" w:type="dxa"/>
        <w:tblInd w:w="-294" w:type="dxa"/>
        <w:tblBorders>
          <w:top w:val="dotted" w:sz="8" w:space="0" w:color="000000"/>
          <w:left w:val="dotted" w:sz="8" w:space="0" w:color="000000"/>
          <w:bottom w:val="dotted" w:sz="8" w:space="0" w:color="000000"/>
          <w:right w:val="dotted" w:sz="8" w:space="0" w:color="000000"/>
        </w:tblBorders>
        <w:tblLayout w:type="fixed"/>
        <w:tblLook w:val="0000" w:firstRow="0" w:lastRow="0" w:firstColumn="0" w:lastColumn="0" w:noHBand="0" w:noVBand="0"/>
      </w:tblPr>
      <w:tblGrid>
        <w:gridCol w:w="9923"/>
      </w:tblGrid>
      <w:tr w:rsidR="0059098C" w:rsidTr="00552CFD">
        <w:tc>
          <w:tcPr>
            <w:tcW w:w="9923" w:type="dxa"/>
          </w:tcPr>
          <w:p w:rsidR="0059098C" w:rsidRDefault="0059098C" w:rsidP="00552CFD">
            <w:pPr>
              <w:tabs>
                <w:tab w:val="left" w:pos="-2160"/>
                <w:tab w:val="left" w:pos="-1080"/>
              </w:tabs>
              <w:spacing w:after="120" w:line="276" w:lineRule="auto"/>
              <w:jc w:val="center"/>
              <w:rPr>
                <w:i/>
                <w:sz w:val="24"/>
                <w:szCs w:val="24"/>
              </w:rPr>
            </w:pPr>
            <w:r>
              <w:rPr>
                <w:i/>
                <w:sz w:val="24"/>
                <w:szCs w:val="24"/>
              </w:rPr>
              <w:t>Πριν από τη συμπλήρωση της αίτησης- πρότασης, παρακαλείσθε να μελετήσετε την Πρόσκληση Εκδήλωσης Ενδιαφέροντος για υποβολή πρότασης προς σύναψη σύμβασης.</w:t>
            </w:r>
          </w:p>
        </w:tc>
      </w:tr>
    </w:tbl>
    <w:p w:rsidR="0059098C" w:rsidRDefault="0059098C" w:rsidP="0059098C">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Ατομικά Στοιχεία</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7514"/>
      </w:tblGrid>
      <w:tr w:rsidR="0059098C" w:rsidTr="00552CFD">
        <w:tc>
          <w:tcPr>
            <w:tcW w:w="2409" w:type="dxa"/>
            <w:shd w:val="clear" w:color="auto" w:fill="F2F2F2"/>
            <w:vAlign w:val="center"/>
          </w:tcPr>
          <w:p w:rsidR="0059098C" w:rsidRDefault="0059098C" w:rsidP="00552CFD">
            <w:pPr>
              <w:tabs>
                <w:tab w:val="left" w:pos="-2160"/>
                <w:tab w:val="left" w:pos="-1080"/>
              </w:tabs>
              <w:spacing w:after="120" w:line="276" w:lineRule="auto"/>
              <w:rPr>
                <w:b/>
                <w:color w:val="000000"/>
                <w:sz w:val="24"/>
                <w:szCs w:val="24"/>
              </w:rPr>
            </w:pPr>
            <w:r>
              <w:rPr>
                <w:b/>
                <w:color w:val="000000"/>
                <w:sz w:val="24"/>
                <w:szCs w:val="24"/>
              </w:rPr>
              <w:t>Ονοματεπώνυμο</w:t>
            </w:r>
          </w:p>
        </w:tc>
        <w:tc>
          <w:tcPr>
            <w:tcW w:w="7514" w:type="dxa"/>
            <w:vAlign w:val="center"/>
          </w:tcPr>
          <w:p w:rsidR="0059098C" w:rsidRDefault="0059098C" w:rsidP="00552CFD">
            <w:pPr>
              <w:tabs>
                <w:tab w:val="left" w:pos="-2160"/>
                <w:tab w:val="left" w:pos="-1080"/>
              </w:tabs>
              <w:spacing w:after="120" w:line="276" w:lineRule="auto"/>
              <w:jc w:val="center"/>
              <w:rPr>
                <w:color w:val="000000"/>
                <w:sz w:val="24"/>
                <w:szCs w:val="24"/>
              </w:rPr>
            </w:pPr>
          </w:p>
        </w:tc>
      </w:tr>
      <w:tr w:rsidR="0059098C" w:rsidTr="00552CFD">
        <w:tc>
          <w:tcPr>
            <w:tcW w:w="2409" w:type="dxa"/>
            <w:shd w:val="clear" w:color="auto" w:fill="F2F2F2"/>
            <w:vAlign w:val="center"/>
          </w:tcPr>
          <w:p w:rsidR="0059098C" w:rsidRDefault="0059098C" w:rsidP="00552CFD">
            <w:pPr>
              <w:tabs>
                <w:tab w:val="left" w:pos="-2160"/>
                <w:tab w:val="left" w:pos="-1080"/>
              </w:tabs>
              <w:spacing w:after="120" w:line="276" w:lineRule="auto"/>
              <w:rPr>
                <w:b/>
                <w:color w:val="000000"/>
                <w:sz w:val="24"/>
                <w:szCs w:val="24"/>
              </w:rPr>
            </w:pPr>
            <w:r>
              <w:rPr>
                <w:b/>
                <w:color w:val="000000"/>
                <w:sz w:val="24"/>
                <w:szCs w:val="24"/>
              </w:rPr>
              <w:t>Όνομα πατρός</w:t>
            </w:r>
          </w:p>
        </w:tc>
        <w:tc>
          <w:tcPr>
            <w:tcW w:w="7514" w:type="dxa"/>
            <w:vAlign w:val="center"/>
          </w:tcPr>
          <w:p w:rsidR="0059098C" w:rsidRDefault="0059098C" w:rsidP="00552CFD">
            <w:pPr>
              <w:tabs>
                <w:tab w:val="left" w:pos="-2160"/>
                <w:tab w:val="left" w:pos="-1080"/>
              </w:tabs>
              <w:spacing w:after="120" w:line="276" w:lineRule="auto"/>
              <w:jc w:val="center"/>
              <w:rPr>
                <w:color w:val="000000"/>
                <w:sz w:val="24"/>
                <w:szCs w:val="24"/>
              </w:rPr>
            </w:pPr>
          </w:p>
        </w:tc>
      </w:tr>
    </w:tbl>
    <w:p w:rsidR="0059098C" w:rsidRDefault="0059098C" w:rsidP="0059098C">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Στοιχεία αλληλογραφίας &amp; επικοινωνίας</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
        <w:gridCol w:w="1205"/>
        <w:gridCol w:w="1995"/>
        <w:gridCol w:w="1995"/>
        <w:gridCol w:w="1330"/>
        <w:gridCol w:w="2194"/>
      </w:tblGrid>
      <w:tr w:rsidR="0059098C" w:rsidTr="00552CFD">
        <w:tc>
          <w:tcPr>
            <w:tcW w:w="1204" w:type="dxa"/>
            <w:shd w:val="clear" w:color="auto" w:fill="F2F2F2"/>
            <w:vAlign w:val="center"/>
          </w:tcPr>
          <w:p w:rsidR="0059098C" w:rsidRDefault="0059098C" w:rsidP="00552CFD">
            <w:pPr>
              <w:tabs>
                <w:tab w:val="left" w:pos="-2160"/>
                <w:tab w:val="left" w:pos="-1080"/>
              </w:tabs>
              <w:spacing w:after="120" w:line="276" w:lineRule="auto"/>
              <w:rPr>
                <w:b/>
                <w:color w:val="000000"/>
                <w:sz w:val="24"/>
                <w:szCs w:val="24"/>
              </w:rPr>
            </w:pPr>
            <w:r>
              <w:rPr>
                <w:b/>
                <w:color w:val="000000"/>
                <w:sz w:val="24"/>
                <w:szCs w:val="24"/>
              </w:rPr>
              <w:t>Οδός</w:t>
            </w:r>
          </w:p>
        </w:tc>
        <w:tc>
          <w:tcPr>
            <w:tcW w:w="5195" w:type="dxa"/>
            <w:gridSpan w:val="3"/>
            <w:vAlign w:val="center"/>
          </w:tcPr>
          <w:p w:rsidR="0059098C" w:rsidRDefault="0059098C" w:rsidP="00552CFD">
            <w:pPr>
              <w:tabs>
                <w:tab w:val="left" w:pos="-2160"/>
                <w:tab w:val="left" w:pos="-1080"/>
              </w:tabs>
              <w:spacing w:after="120" w:line="276" w:lineRule="auto"/>
              <w:jc w:val="center"/>
              <w:rPr>
                <w:color w:val="000000"/>
                <w:sz w:val="24"/>
                <w:szCs w:val="24"/>
              </w:rPr>
            </w:pPr>
          </w:p>
        </w:tc>
        <w:tc>
          <w:tcPr>
            <w:tcW w:w="1330" w:type="dxa"/>
            <w:shd w:val="clear" w:color="auto" w:fill="F2F2F2"/>
            <w:vAlign w:val="center"/>
          </w:tcPr>
          <w:p w:rsidR="0059098C" w:rsidRDefault="0059098C" w:rsidP="00552CFD">
            <w:pPr>
              <w:tabs>
                <w:tab w:val="left" w:pos="-2160"/>
                <w:tab w:val="left" w:pos="-1080"/>
              </w:tabs>
              <w:spacing w:after="120" w:line="276" w:lineRule="auto"/>
              <w:jc w:val="center"/>
              <w:rPr>
                <w:b/>
                <w:color w:val="000000"/>
                <w:sz w:val="24"/>
                <w:szCs w:val="24"/>
              </w:rPr>
            </w:pPr>
            <w:r>
              <w:rPr>
                <w:b/>
                <w:color w:val="000000"/>
                <w:sz w:val="24"/>
                <w:szCs w:val="24"/>
              </w:rPr>
              <w:t>Αριθμός</w:t>
            </w:r>
          </w:p>
        </w:tc>
        <w:tc>
          <w:tcPr>
            <w:tcW w:w="2194" w:type="dxa"/>
            <w:vAlign w:val="center"/>
          </w:tcPr>
          <w:p w:rsidR="0059098C" w:rsidRDefault="0059098C" w:rsidP="00552CFD">
            <w:pPr>
              <w:tabs>
                <w:tab w:val="left" w:pos="-2160"/>
                <w:tab w:val="left" w:pos="-1080"/>
              </w:tabs>
              <w:spacing w:after="120" w:line="276" w:lineRule="auto"/>
              <w:jc w:val="center"/>
              <w:rPr>
                <w:color w:val="000000"/>
                <w:sz w:val="24"/>
                <w:szCs w:val="24"/>
              </w:rPr>
            </w:pPr>
          </w:p>
        </w:tc>
      </w:tr>
      <w:tr w:rsidR="0059098C" w:rsidTr="00552CFD">
        <w:tc>
          <w:tcPr>
            <w:tcW w:w="1204" w:type="dxa"/>
            <w:shd w:val="clear" w:color="auto" w:fill="F2F2F2"/>
            <w:vAlign w:val="center"/>
          </w:tcPr>
          <w:p w:rsidR="0059098C" w:rsidRDefault="0059098C" w:rsidP="00552CFD">
            <w:pPr>
              <w:tabs>
                <w:tab w:val="left" w:pos="-2160"/>
                <w:tab w:val="left" w:pos="-1080"/>
              </w:tabs>
              <w:spacing w:after="120" w:line="276" w:lineRule="auto"/>
              <w:rPr>
                <w:b/>
                <w:color w:val="000000"/>
                <w:sz w:val="24"/>
                <w:szCs w:val="24"/>
              </w:rPr>
            </w:pPr>
            <w:r>
              <w:rPr>
                <w:b/>
                <w:color w:val="000000"/>
                <w:sz w:val="24"/>
                <w:szCs w:val="24"/>
              </w:rPr>
              <w:t>ΤΚ</w:t>
            </w:r>
          </w:p>
        </w:tc>
        <w:tc>
          <w:tcPr>
            <w:tcW w:w="1205" w:type="dxa"/>
            <w:vAlign w:val="center"/>
          </w:tcPr>
          <w:p w:rsidR="0059098C" w:rsidRDefault="0059098C" w:rsidP="00552CFD">
            <w:pPr>
              <w:tabs>
                <w:tab w:val="left" w:pos="-2160"/>
                <w:tab w:val="left" w:pos="-1080"/>
              </w:tabs>
              <w:spacing w:after="120" w:line="276" w:lineRule="auto"/>
              <w:jc w:val="both"/>
              <w:rPr>
                <w:b/>
                <w:color w:val="000000"/>
                <w:sz w:val="24"/>
                <w:szCs w:val="24"/>
              </w:rPr>
            </w:pPr>
          </w:p>
        </w:tc>
        <w:tc>
          <w:tcPr>
            <w:tcW w:w="1995" w:type="dxa"/>
            <w:shd w:val="clear" w:color="auto" w:fill="F2F2F2"/>
            <w:vAlign w:val="center"/>
          </w:tcPr>
          <w:p w:rsidR="0059098C" w:rsidRDefault="0059098C" w:rsidP="00552CFD">
            <w:pPr>
              <w:tabs>
                <w:tab w:val="left" w:pos="-2160"/>
                <w:tab w:val="left" w:pos="-1080"/>
              </w:tabs>
              <w:spacing w:after="120" w:line="276" w:lineRule="auto"/>
              <w:jc w:val="center"/>
              <w:rPr>
                <w:b/>
                <w:color w:val="000000"/>
                <w:sz w:val="24"/>
                <w:szCs w:val="24"/>
              </w:rPr>
            </w:pPr>
            <w:r>
              <w:rPr>
                <w:b/>
                <w:color w:val="000000"/>
                <w:sz w:val="24"/>
                <w:szCs w:val="24"/>
              </w:rPr>
              <w:t>Πόλη</w:t>
            </w:r>
          </w:p>
        </w:tc>
        <w:tc>
          <w:tcPr>
            <w:tcW w:w="5519" w:type="dxa"/>
            <w:gridSpan w:val="3"/>
            <w:vAlign w:val="center"/>
          </w:tcPr>
          <w:p w:rsidR="0059098C" w:rsidRDefault="0059098C" w:rsidP="00552CFD">
            <w:pPr>
              <w:tabs>
                <w:tab w:val="left" w:pos="-2160"/>
                <w:tab w:val="left" w:pos="-1080"/>
              </w:tabs>
              <w:spacing w:after="120" w:line="276" w:lineRule="auto"/>
              <w:jc w:val="center"/>
              <w:rPr>
                <w:color w:val="000000"/>
                <w:sz w:val="24"/>
                <w:szCs w:val="24"/>
              </w:rPr>
            </w:pPr>
          </w:p>
        </w:tc>
      </w:tr>
      <w:tr w:rsidR="0059098C" w:rsidTr="00552CFD">
        <w:tc>
          <w:tcPr>
            <w:tcW w:w="2409" w:type="dxa"/>
            <w:gridSpan w:val="2"/>
            <w:shd w:val="clear" w:color="auto" w:fill="F2F2F2"/>
            <w:vAlign w:val="center"/>
          </w:tcPr>
          <w:p w:rsidR="0059098C" w:rsidRDefault="0059098C" w:rsidP="00552CFD">
            <w:pPr>
              <w:tabs>
                <w:tab w:val="left" w:pos="-2160"/>
                <w:tab w:val="left" w:pos="-1080"/>
              </w:tabs>
              <w:spacing w:after="120" w:line="276" w:lineRule="auto"/>
              <w:rPr>
                <w:b/>
                <w:color w:val="000000"/>
                <w:sz w:val="24"/>
                <w:szCs w:val="24"/>
              </w:rPr>
            </w:pPr>
            <w:r>
              <w:rPr>
                <w:b/>
                <w:color w:val="000000"/>
                <w:sz w:val="24"/>
                <w:szCs w:val="24"/>
              </w:rPr>
              <w:t>Αρ. Τηλεφ. Οικίας</w:t>
            </w:r>
          </w:p>
        </w:tc>
        <w:tc>
          <w:tcPr>
            <w:tcW w:w="7514" w:type="dxa"/>
            <w:gridSpan w:val="4"/>
            <w:shd w:val="clear" w:color="auto" w:fill="FFFFFF"/>
            <w:vAlign w:val="center"/>
          </w:tcPr>
          <w:p w:rsidR="0059098C" w:rsidRDefault="0059098C" w:rsidP="00552CFD">
            <w:pPr>
              <w:tabs>
                <w:tab w:val="left" w:pos="-2160"/>
                <w:tab w:val="left" w:pos="-1080"/>
              </w:tabs>
              <w:spacing w:after="120" w:line="276" w:lineRule="auto"/>
              <w:jc w:val="center"/>
              <w:rPr>
                <w:color w:val="000000"/>
                <w:sz w:val="24"/>
                <w:szCs w:val="24"/>
              </w:rPr>
            </w:pPr>
          </w:p>
        </w:tc>
      </w:tr>
      <w:tr w:rsidR="0059098C" w:rsidTr="00552CFD">
        <w:tc>
          <w:tcPr>
            <w:tcW w:w="2409" w:type="dxa"/>
            <w:gridSpan w:val="2"/>
            <w:shd w:val="clear" w:color="auto" w:fill="F2F2F2"/>
            <w:vAlign w:val="center"/>
          </w:tcPr>
          <w:p w:rsidR="0059098C" w:rsidRDefault="0059098C" w:rsidP="00552CFD">
            <w:pPr>
              <w:tabs>
                <w:tab w:val="left" w:pos="-2160"/>
                <w:tab w:val="left" w:pos="-1080"/>
              </w:tabs>
              <w:spacing w:after="120" w:line="276" w:lineRule="auto"/>
              <w:rPr>
                <w:b/>
                <w:color w:val="000000"/>
                <w:sz w:val="24"/>
                <w:szCs w:val="24"/>
              </w:rPr>
            </w:pPr>
            <w:r>
              <w:rPr>
                <w:b/>
                <w:color w:val="000000"/>
                <w:sz w:val="24"/>
                <w:szCs w:val="24"/>
              </w:rPr>
              <w:t>Αρ. Τηλεφ. Εργασίας</w:t>
            </w:r>
          </w:p>
        </w:tc>
        <w:tc>
          <w:tcPr>
            <w:tcW w:w="7514" w:type="dxa"/>
            <w:gridSpan w:val="4"/>
            <w:shd w:val="clear" w:color="auto" w:fill="FFFFFF"/>
            <w:vAlign w:val="center"/>
          </w:tcPr>
          <w:p w:rsidR="0059098C" w:rsidRDefault="0059098C" w:rsidP="00552CFD">
            <w:pPr>
              <w:tabs>
                <w:tab w:val="left" w:pos="-2160"/>
                <w:tab w:val="left" w:pos="-1080"/>
              </w:tabs>
              <w:spacing w:after="120" w:line="276" w:lineRule="auto"/>
              <w:jc w:val="center"/>
              <w:rPr>
                <w:color w:val="000000"/>
                <w:sz w:val="24"/>
                <w:szCs w:val="24"/>
              </w:rPr>
            </w:pPr>
          </w:p>
        </w:tc>
      </w:tr>
      <w:tr w:rsidR="0059098C" w:rsidTr="00552CFD">
        <w:tc>
          <w:tcPr>
            <w:tcW w:w="2409" w:type="dxa"/>
            <w:gridSpan w:val="2"/>
            <w:shd w:val="clear" w:color="auto" w:fill="F2F2F2"/>
            <w:vAlign w:val="center"/>
          </w:tcPr>
          <w:p w:rsidR="0059098C" w:rsidRDefault="0059098C" w:rsidP="00552CFD">
            <w:pPr>
              <w:tabs>
                <w:tab w:val="left" w:pos="-2160"/>
                <w:tab w:val="left" w:pos="-1080"/>
              </w:tabs>
              <w:spacing w:after="120" w:line="276" w:lineRule="auto"/>
              <w:rPr>
                <w:b/>
                <w:color w:val="000000"/>
                <w:sz w:val="24"/>
                <w:szCs w:val="24"/>
              </w:rPr>
            </w:pPr>
            <w:r>
              <w:rPr>
                <w:b/>
                <w:color w:val="000000"/>
                <w:sz w:val="24"/>
                <w:szCs w:val="24"/>
              </w:rPr>
              <w:t>Αρ. Κινητού Τηλεφ.</w:t>
            </w:r>
          </w:p>
        </w:tc>
        <w:tc>
          <w:tcPr>
            <w:tcW w:w="7514" w:type="dxa"/>
            <w:gridSpan w:val="4"/>
            <w:shd w:val="clear" w:color="auto" w:fill="FFFFFF"/>
            <w:vAlign w:val="center"/>
          </w:tcPr>
          <w:p w:rsidR="0059098C" w:rsidRDefault="0059098C" w:rsidP="00552CFD">
            <w:pPr>
              <w:tabs>
                <w:tab w:val="left" w:pos="-2160"/>
                <w:tab w:val="left" w:pos="-1080"/>
              </w:tabs>
              <w:spacing w:after="120" w:line="276" w:lineRule="auto"/>
              <w:jc w:val="center"/>
              <w:rPr>
                <w:color w:val="000000"/>
                <w:sz w:val="24"/>
                <w:szCs w:val="24"/>
              </w:rPr>
            </w:pPr>
          </w:p>
        </w:tc>
      </w:tr>
      <w:tr w:rsidR="0059098C" w:rsidTr="00552CFD">
        <w:tc>
          <w:tcPr>
            <w:tcW w:w="2409" w:type="dxa"/>
            <w:gridSpan w:val="2"/>
            <w:shd w:val="clear" w:color="auto" w:fill="F2F2F2"/>
            <w:vAlign w:val="center"/>
          </w:tcPr>
          <w:p w:rsidR="0059098C" w:rsidRDefault="0059098C" w:rsidP="00552CFD">
            <w:pPr>
              <w:tabs>
                <w:tab w:val="left" w:pos="-2160"/>
                <w:tab w:val="left" w:pos="-1080"/>
              </w:tabs>
              <w:spacing w:after="120" w:line="276" w:lineRule="auto"/>
              <w:rPr>
                <w:b/>
                <w:color w:val="000000"/>
                <w:sz w:val="24"/>
                <w:szCs w:val="24"/>
              </w:rPr>
            </w:pPr>
            <w:r>
              <w:rPr>
                <w:b/>
                <w:color w:val="000000"/>
                <w:sz w:val="24"/>
                <w:szCs w:val="24"/>
              </w:rPr>
              <w:t>Email</w:t>
            </w:r>
          </w:p>
        </w:tc>
        <w:tc>
          <w:tcPr>
            <w:tcW w:w="7514" w:type="dxa"/>
            <w:gridSpan w:val="4"/>
            <w:shd w:val="clear" w:color="auto" w:fill="FFFFFF"/>
            <w:vAlign w:val="center"/>
          </w:tcPr>
          <w:p w:rsidR="0059098C" w:rsidRDefault="0059098C" w:rsidP="00552CFD">
            <w:pPr>
              <w:tabs>
                <w:tab w:val="left" w:pos="-2160"/>
                <w:tab w:val="left" w:pos="-1080"/>
              </w:tabs>
              <w:spacing w:after="120" w:line="276" w:lineRule="auto"/>
              <w:jc w:val="center"/>
              <w:rPr>
                <w:color w:val="000000"/>
                <w:sz w:val="24"/>
                <w:szCs w:val="24"/>
              </w:rPr>
            </w:pPr>
          </w:p>
        </w:tc>
      </w:tr>
    </w:tbl>
    <w:p w:rsidR="0059098C" w:rsidRDefault="0059098C" w:rsidP="0059098C">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 xml:space="preserve">Θεματική Ενότητα για την οποία υποβάλλεται η Πρόταση </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655"/>
        <w:gridCol w:w="1275"/>
      </w:tblGrid>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t>Θ1</w:t>
            </w:r>
          </w:p>
        </w:tc>
        <w:tc>
          <w:tcPr>
            <w:tcW w:w="7655" w:type="dxa"/>
            <w:shd w:val="clear" w:color="auto" w:fill="auto"/>
          </w:tcPr>
          <w:p w:rsidR="0059098C" w:rsidRPr="00901875" w:rsidRDefault="0059098C" w:rsidP="00552CFD">
            <w:pPr>
              <w:spacing w:after="120" w:line="276" w:lineRule="auto"/>
              <w:jc w:val="both"/>
              <w:rPr>
                <w:b/>
                <w:bCs/>
                <w:sz w:val="24"/>
                <w:szCs w:val="24"/>
              </w:rPr>
            </w:pPr>
            <w:r w:rsidRPr="00901875">
              <w:rPr>
                <w:b/>
                <w:bCs/>
              </w:rPr>
              <w:t>ΚΟΙΝΩΝΙΚΟΠΡΟΝΟΙΑΚΗ ΕΚΚΛΗΣΙΑΣΤΙΚΗ ΠΑΡΕΜΒΑΣΗ ΣΕ ΠΡΟΒΛΗΜΑΤΑ ΤΟΥ ΓΑΜΟΥ ΚΑΙ ΤΗΣ ΟΙΚΟΓΕΝΕΙΑΣ</w:t>
            </w:r>
          </w:p>
        </w:tc>
        <w:tc>
          <w:tcPr>
            <w:tcW w:w="1275" w:type="dxa"/>
            <w:vAlign w:val="center"/>
          </w:tcPr>
          <w:p w:rsidR="0059098C" w:rsidRDefault="0059098C" w:rsidP="00552CFD">
            <w:pPr>
              <w:spacing w:after="120" w:line="276" w:lineRule="auto"/>
              <w:jc w:val="center"/>
              <w:rPr>
                <w:b/>
                <w:color w:val="000000"/>
                <w:sz w:val="24"/>
                <w:szCs w:val="24"/>
              </w:rPr>
            </w:pPr>
          </w:p>
        </w:tc>
      </w:tr>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t>Θ2</w:t>
            </w:r>
          </w:p>
        </w:tc>
        <w:tc>
          <w:tcPr>
            <w:tcW w:w="7655" w:type="dxa"/>
            <w:shd w:val="clear" w:color="auto" w:fill="auto"/>
          </w:tcPr>
          <w:p w:rsidR="0059098C" w:rsidRPr="00901875" w:rsidRDefault="0059098C" w:rsidP="00552CFD">
            <w:pPr>
              <w:spacing w:after="120" w:line="276" w:lineRule="auto"/>
              <w:jc w:val="both"/>
              <w:rPr>
                <w:b/>
                <w:bCs/>
                <w:sz w:val="24"/>
                <w:szCs w:val="24"/>
              </w:rPr>
            </w:pPr>
            <w:r w:rsidRPr="00901875">
              <w:rPr>
                <w:b/>
                <w:bCs/>
              </w:rPr>
              <w:t>ΚΟΙΝΩΝΙΚΟΠΡΟΝΟΙΑΚΗ ΕΚΚΛΗΣΙΑΣΤΙΚΗ ΥΠΟΣΤΗΡΙΞΗ ΣΕ ΠΡΟΒΛΗΜΑΤΑ ΤΗΣ ΠΑΙΔΙΚΗΣ ΚΑΙ ΕΦΗΒΙΚΗΣ ΗΛΙΚΙΑΣ</w:t>
            </w:r>
          </w:p>
        </w:tc>
        <w:tc>
          <w:tcPr>
            <w:tcW w:w="1275" w:type="dxa"/>
            <w:vAlign w:val="center"/>
          </w:tcPr>
          <w:p w:rsidR="0059098C" w:rsidRDefault="0059098C" w:rsidP="00552CFD">
            <w:pPr>
              <w:spacing w:after="120" w:line="276" w:lineRule="auto"/>
              <w:jc w:val="center"/>
              <w:rPr>
                <w:b/>
                <w:color w:val="222222"/>
                <w:sz w:val="24"/>
                <w:szCs w:val="24"/>
              </w:rPr>
            </w:pPr>
          </w:p>
        </w:tc>
      </w:tr>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t>Θ3</w:t>
            </w:r>
          </w:p>
        </w:tc>
        <w:tc>
          <w:tcPr>
            <w:tcW w:w="7655" w:type="dxa"/>
            <w:shd w:val="clear" w:color="auto" w:fill="auto"/>
          </w:tcPr>
          <w:p w:rsidR="0059098C" w:rsidRPr="00901875" w:rsidRDefault="0059098C" w:rsidP="00552CFD">
            <w:pPr>
              <w:rPr>
                <w:b/>
                <w:bCs/>
                <w:sz w:val="24"/>
                <w:szCs w:val="24"/>
              </w:rPr>
            </w:pPr>
            <w:r w:rsidRPr="00901875">
              <w:rPr>
                <w:b/>
                <w:bCs/>
              </w:rPr>
              <w:t>ΚΟΙΝΩΝΙΚΟΠΡΟΝΟΙΑΚΗ ΕΚΚΛΗΣΙΑΣΤΙΚΗ ΥΠΟΣΤΗΡΙΞΗ ΤΩΝ ΝΟΣΟΥΝΤΩΝ ΚΑΙ ΤΩΝ ΟΙΚΕΙΩΝ ΤΟΥΣ</w:t>
            </w:r>
          </w:p>
        </w:tc>
        <w:tc>
          <w:tcPr>
            <w:tcW w:w="1275" w:type="dxa"/>
            <w:vAlign w:val="center"/>
          </w:tcPr>
          <w:p w:rsidR="0059098C" w:rsidRDefault="0059098C" w:rsidP="00552CFD">
            <w:pPr>
              <w:tabs>
                <w:tab w:val="left" w:pos="-2160"/>
                <w:tab w:val="left" w:pos="-1080"/>
                <w:tab w:val="left" w:pos="426"/>
              </w:tabs>
              <w:spacing w:after="120" w:line="276" w:lineRule="auto"/>
              <w:jc w:val="center"/>
              <w:rPr>
                <w:b/>
                <w:color w:val="222222"/>
                <w:sz w:val="24"/>
                <w:szCs w:val="24"/>
                <w:highlight w:val="white"/>
              </w:rPr>
            </w:pPr>
          </w:p>
        </w:tc>
      </w:tr>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t>Θ4</w:t>
            </w:r>
          </w:p>
        </w:tc>
        <w:tc>
          <w:tcPr>
            <w:tcW w:w="7655" w:type="dxa"/>
            <w:shd w:val="clear" w:color="auto" w:fill="auto"/>
          </w:tcPr>
          <w:p w:rsidR="0059098C" w:rsidRPr="00901875" w:rsidRDefault="0059098C" w:rsidP="00552CFD">
            <w:pPr>
              <w:tabs>
                <w:tab w:val="left" w:pos="-2160"/>
                <w:tab w:val="left" w:pos="-1080"/>
                <w:tab w:val="left" w:pos="426"/>
              </w:tabs>
              <w:spacing w:after="120" w:line="276" w:lineRule="auto"/>
              <w:rPr>
                <w:b/>
                <w:bCs/>
                <w:sz w:val="24"/>
                <w:szCs w:val="24"/>
              </w:rPr>
            </w:pPr>
            <w:r w:rsidRPr="00901875">
              <w:rPr>
                <w:b/>
                <w:bCs/>
              </w:rPr>
              <w:t>ΚΟΙΝΩΝΙΚΟΠΡΟΝΟΙΑΚΗ ΕΚΚΛΗΣΙΑΣΤΙΚΗ ΠΑΡΕΜΒΑΣΗ ΣΕ ΠΡΟΒΛΗΜΑΤΑ ΠΕΝΘΟΥΣ</w:t>
            </w:r>
          </w:p>
        </w:tc>
        <w:tc>
          <w:tcPr>
            <w:tcW w:w="1275" w:type="dxa"/>
            <w:vAlign w:val="center"/>
          </w:tcPr>
          <w:p w:rsidR="0059098C" w:rsidRDefault="0059098C" w:rsidP="00552CFD">
            <w:pPr>
              <w:tabs>
                <w:tab w:val="left" w:pos="-2160"/>
                <w:tab w:val="left" w:pos="-1080"/>
                <w:tab w:val="left" w:pos="426"/>
              </w:tabs>
              <w:spacing w:after="120" w:line="276" w:lineRule="auto"/>
              <w:jc w:val="center"/>
              <w:rPr>
                <w:b/>
                <w:color w:val="222222"/>
                <w:sz w:val="24"/>
                <w:szCs w:val="24"/>
              </w:rPr>
            </w:pPr>
          </w:p>
        </w:tc>
      </w:tr>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t>Θ5</w:t>
            </w:r>
          </w:p>
        </w:tc>
        <w:tc>
          <w:tcPr>
            <w:tcW w:w="7655" w:type="dxa"/>
            <w:shd w:val="clear" w:color="auto" w:fill="auto"/>
          </w:tcPr>
          <w:p w:rsidR="0059098C" w:rsidRPr="00901875" w:rsidRDefault="0059098C" w:rsidP="00552CFD">
            <w:pPr>
              <w:spacing w:after="120" w:line="276" w:lineRule="auto"/>
              <w:jc w:val="both"/>
              <w:rPr>
                <w:b/>
                <w:bCs/>
                <w:sz w:val="24"/>
                <w:szCs w:val="24"/>
              </w:rPr>
            </w:pPr>
            <w:r w:rsidRPr="00901875">
              <w:rPr>
                <w:b/>
                <w:bCs/>
              </w:rPr>
              <w:t>ΔΙΑΧΕΙΡΙΣΗ ΠΡΟΒΛΗΜΑΤΩΝ ΟΙΚΟΓΕΝΕΙΑΚΟΥ ΒΙΟΥ</w:t>
            </w:r>
          </w:p>
        </w:tc>
        <w:tc>
          <w:tcPr>
            <w:tcW w:w="1275" w:type="dxa"/>
            <w:vAlign w:val="center"/>
          </w:tcPr>
          <w:p w:rsidR="0059098C" w:rsidRDefault="0059098C" w:rsidP="00552CFD">
            <w:pPr>
              <w:spacing w:after="120" w:line="276" w:lineRule="auto"/>
              <w:jc w:val="center"/>
              <w:rPr>
                <w:b/>
                <w:sz w:val="24"/>
                <w:szCs w:val="24"/>
              </w:rPr>
            </w:pPr>
          </w:p>
        </w:tc>
      </w:tr>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t>Θ6</w:t>
            </w:r>
          </w:p>
        </w:tc>
        <w:tc>
          <w:tcPr>
            <w:tcW w:w="7655" w:type="dxa"/>
            <w:shd w:val="clear" w:color="auto" w:fill="auto"/>
          </w:tcPr>
          <w:p w:rsidR="0059098C" w:rsidRPr="00901875" w:rsidRDefault="0059098C" w:rsidP="00552CFD">
            <w:pPr>
              <w:tabs>
                <w:tab w:val="left" w:pos="-2160"/>
                <w:tab w:val="left" w:pos="-1080"/>
                <w:tab w:val="left" w:pos="426"/>
              </w:tabs>
              <w:spacing w:after="120" w:line="276" w:lineRule="auto"/>
              <w:rPr>
                <w:b/>
                <w:bCs/>
                <w:sz w:val="24"/>
                <w:szCs w:val="24"/>
              </w:rPr>
            </w:pPr>
            <w:r w:rsidRPr="00901875">
              <w:rPr>
                <w:b/>
                <w:bCs/>
              </w:rPr>
              <w:t>ΘΕΜΑΤΑ ΠΡΟΛΗΨΗΣ ΚΑΙ ΑΝΤΙΜΕΤΩΠΙΣΗΣ ΤΗΣ ΕΝΔΟΟΙΚΟΓΕΝΕΙΑΚΗΣ ΒΙΑΣ</w:t>
            </w:r>
          </w:p>
        </w:tc>
        <w:tc>
          <w:tcPr>
            <w:tcW w:w="1275" w:type="dxa"/>
            <w:vAlign w:val="center"/>
          </w:tcPr>
          <w:p w:rsidR="0059098C" w:rsidRDefault="0059098C" w:rsidP="00552CFD">
            <w:pPr>
              <w:tabs>
                <w:tab w:val="left" w:pos="-2160"/>
                <w:tab w:val="left" w:pos="-1080"/>
                <w:tab w:val="left" w:pos="426"/>
              </w:tabs>
              <w:spacing w:after="120" w:line="276" w:lineRule="auto"/>
              <w:jc w:val="center"/>
              <w:rPr>
                <w:b/>
                <w:color w:val="222222"/>
                <w:sz w:val="24"/>
                <w:szCs w:val="24"/>
              </w:rPr>
            </w:pPr>
          </w:p>
        </w:tc>
      </w:tr>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t>Θ7</w:t>
            </w:r>
          </w:p>
        </w:tc>
        <w:tc>
          <w:tcPr>
            <w:tcW w:w="7655" w:type="dxa"/>
            <w:shd w:val="clear" w:color="auto" w:fill="auto"/>
          </w:tcPr>
          <w:p w:rsidR="0059098C" w:rsidRPr="00901875" w:rsidRDefault="0059098C" w:rsidP="00552CFD">
            <w:pPr>
              <w:tabs>
                <w:tab w:val="left" w:pos="-2160"/>
                <w:tab w:val="left" w:pos="-1080"/>
                <w:tab w:val="left" w:pos="426"/>
              </w:tabs>
              <w:spacing w:after="120" w:line="276" w:lineRule="auto"/>
              <w:rPr>
                <w:b/>
                <w:bCs/>
                <w:color w:val="222222"/>
                <w:sz w:val="24"/>
                <w:szCs w:val="24"/>
              </w:rPr>
            </w:pPr>
            <w:r w:rsidRPr="00901875">
              <w:rPr>
                <w:b/>
                <w:bCs/>
              </w:rPr>
              <w:t>ΣΥΓΧΡΟΝΕΣ ΠΡΟΣΕΓΓΙΣΕΙΣ ΠΡΟΒΛΗΜΑΤΩΝ ΨΥΧΙΚΗΣ ΥΓΕΙΑΣ</w:t>
            </w:r>
          </w:p>
        </w:tc>
        <w:tc>
          <w:tcPr>
            <w:tcW w:w="1275" w:type="dxa"/>
            <w:vAlign w:val="center"/>
          </w:tcPr>
          <w:p w:rsidR="0059098C" w:rsidRDefault="0059098C" w:rsidP="00552CFD">
            <w:pPr>
              <w:tabs>
                <w:tab w:val="left" w:pos="-2160"/>
                <w:tab w:val="left" w:pos="-1080"/>
                <w:tab w:val="left" w:pos="426"/>
              </w:tabs>
              <w:spacing w:after="120" w:line="276" w:lineRule="auto"/>
              <w:jc w:val="center"/>
              <w:rPr>
                <w:b/>
                <w:color w:val="222222"/>
                <w:sz w:val="24"/>
                <w:szCs w:val="24"/>
              </w:rPr>
            </w:pPr>
          </w:p>
        </w:tc>
      </w:tr>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t>Θ8</w:t>
            </w:r>
          </w:p>
        </w:tc>
        <w:tc>
          <w:tcPr>
            <w:tcW w:w="7655" w:type="dxa"/>
            <w:shd w:val="clear" w:color="auto" w:fill="auto"/>
          </w:tcPr>
          <w:p w:rsidR="0059098C" w:rsidRPr="00901875" w:rsidRDefault="0059098C" w:rsidP="00552CFD">
            <w:pPr>
              <w:tabs>
                <w:tab w:val="left" w:pos="-2160"/>
                <w:tab w:val="left" w:pos="-1080"/>
                <w:tab w:val="left" w:pos="426"/>
              </w:tabs>
              <w:spacing w:after="120" w:line="276" w:lineRule="auto"/>
              <w:rPr>
                <w:b/>
                <w:bCs/>
                <w:color w:val="222222"/>
                <w:sz w:val="24"/>
                <w:szCs w:val="24"/>
              </w:rPr>
            </w:pPr>
            <w:r w:rsidRPr="00901875">
              <w:rPr>
                <w:b/>
                <w:bCs/>
              </w:rPr>
              <w:t>ΘΕΜΑΤΑ ΔΙΑΧΕΙΡΙΣΗΣ ΧΡΟΝΙΩΣ ΠΑΣΧΟΝΤΩΝ</w:t>
            </w:r>
          </w:p>
        </w:tc>
        <w:tc>
          <w:tcPr>
            <w:tcW w:w="1275" w:type="dxa"/>
            <w:vAlign w:val="center"/>
          </w:tcPr>
          <w:p w:rsidR="0059098C" w:rsidRDefault="0059098C" w:rsidP="00552CFD">
            <w:pPr>
              <w:tabs>
                <w:tab w:val="left" w:pos="-2160"/>
                <w:tab w:val="left" w:pos="-1080"/>
                <w:tab w:val="left" w:pos="426"/>
              </w:tabs>
              <w:spacing w:after="120" w:line="276" w:lineRule="auto"/>
              <w:jc w:val="center"/>
              <w:rPr>
                <w:b/>
                <w:color w:val="222222"/>
                <w:sz w:val="24"/>
                <w:szCs w:val="24"/>
              </w:rPr>
            </w:pPr>
          </w:p>
        </w:tc>
      </w:tr>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t>Θ9</w:t>
            </w:r>
          </w:p>
        </w:tc>
        <w:tc>
          <w:tcPr>
            <w:tcW w:w="7655" w:type="dxa"/>
            <w:shd w:val="clear" w:color="auto" w:fill="auto"/>
          </w:tcPr>
          <w:p w:rsidR="0059098C" w:rsidRPr="00901875" w:rsidRDefault="0059098C" w:rsidP="00552CFD">
            <w:pPr>
              <w:tabs>
                <w:tab w:val="left" w:pos="-2160"/>
                <w:tab w:val="left" w:pos="-1080"/>
                <w:tab w:val="left" w:pos="426"/>
              </w:tabs>
              <w:spacing w:after="120" w:line="276" w:lineRule="auto"/>
              <w:rPr>
                <w:b/>
                <w:bCs/>
                <w:color w:val="222222"/>
                <w:sz w:val="24"/>
                <w:szCs w:val="24"/>
              </w:rPr>
            </w:pPr>
            <w:r w:rsidRPr="00901875">
              <w:rPr>
                <w:b/>
                <w:bCs/>
              </w:rPr>
              <w:t>ΕΚΠΑΙΔΕΥΣΗ ΣΤΗ ΔΙΑΧΕΙΡΙΣΗ ΚΟΙΝΩΝΙΚΟΠΡΟΝΟΙΑΚΩΝ ΖΗΤΗΜΑΤΩΝ ΑΙΧΜΗΣ</w:t>
            </w:r>
          </w:p>
        </w:tc>
        <w:tc>
          <w:tcPr>
            <w:tcW w:w="1275" w:type="dxa"/>
            <w:vAlign w:val="center"/>
          </w:tcPr>
          <w:p w:rsidR="0059098C" w:rsidRDefault="0059098C" w:rsidP="00552CFD">
            <w:pPr>
              <w:tabs>
                <w:tab w:val="left" w:pos="-2160"/>
                <w:tab w:val="left" w:pos="-1080"/>
                <w:tab w:val="left" w:pos="426"/>
              </w:tabs>
              <w:spacing w:after="120" w:line="276" w:lineRule="auto"/>
              <w:jc w:val="center"/>
              <w:rPr>
                <w:b/>
                <w:color w:val="222222"/>
                <w:sz w:val="24"/>
                <w:szCs w:val="24"/>
              </w:rPr>
            </w:pPr>
          </w:p>
        </w:tc>
      </w:tr>
      <w:tr w:rsidR="0059098C" w:rsidTr="00552CFD">
        <w:tc>
          <w:tcPr>
            <w:tcW w:w="993" w:type="dxa"/>
            <w:shd w:val="clear" w:color="auto" w:fill="D9D9D9"/>
            <w:vAlign w:val="center"/>
          </w:tcPr>
          <w:p w:rsidR="0059098C" w:rsidRDefault="0059098C" w:rsidP="00552CFD">
            <w:pPr>
              <w:tabs>
                <w:tab w:val="left" w:pos="-2160"/>
                <w:tab w:val="left" w:pos="-1080"/>
                <w:tab w:val="left" w:pos="426"/>
              </w:tabs>
              <w:spacing w:after="120" w:line="276" w:lineRule="auto"/>
              <w:jc w:val="center"/>
              <w:rPr>
                <w:b/>
                <w:sz w:val="24"/>
                <w:szCs w:val="24"/>
              </w:rPr>
            </w:pPr>
            <w:r>
              <w:rPr>
                <w:b/>
                <w:sz w:val="24"/>
                <w:szCs w:val="24"/>
              </w:rPr>
              <w:lastRenderedPageBreak/>
              <w:t>Θ10</w:t>
            </w:r>
          </w:p>
        </w:tc>
        <w:tc>
          <w:tcPr>
            <w:tcW w:w="7655" w:type="dxa"/>
            <w:shd w:val="clear" w:color="auto" w:fill="auto"/>
          </w:tcPr>
          <w:p w:rsidR="0059098C" w:rsidRPr="00901875" w:rsidRDefault="0059098C" w:rsidP="00552CFD">
            <w:pPr>
              <w:tabs>
                <w:tab w:val="left" w:pos="-2160"/>
                <w:tab w:val="left" w:pos="-1080"/>
                <w:tab w:val="left" w:pos="426"/>
              </w:tabs>
              <w:spacing w:after="120" w:line="276" w:lineRule="auto"/>
              <w:rPr>
                <w:b/>
                <w:bCs/>
                <w:color w:val="222222"/>
                <w:sz w:val="24"/>
                <w:szCs w:val="24"/>
              </w:rPr>
            </w:pPr>
            <w:r w:rsidRPr="00901875">
              <w:rPr>
                <w:b/>
                <w:bCs/>
              </w:rPr>
              <w:t>Η ΕΝΟΡΙΑ ΩΣ ΚΥΤΤΑΡΟ ΤΗΣ ΤΟΠΙΚΗΣ ΑΝΑΠΤΥΞΗΣ ΚΑΙ ΚΟΙΝΩΝΙΚΟΠΡΟΝΟΙΑΚΗΣ ΣΤΗΡΙΞΗΣ</w:t>
            </w:r>
          </w:p>
        </w:tc>
        <w:tc>
          <w:tcPr>
            <w:tcW w:w="1275" w:type="dxa"/>
            <w:vAlign w:val="center"/>
          </w:tcPr>
          <w:p w:rsidR="0059098C" w:rsidRDefault="0059098C" w:rsidP="00552CFD">
            <w:pPr>
              <w:tabs>
                <w:tab w:val="left" w:pos="-2160"/>
                <w:tab w:val="left" w:pos="-1080"/>
                <w:tab w:val="left" w:pos="426"/>
              </w:tabs>
              <w:spacing w:after="120" w:line="276" w:lineRule="auto"/>
              <w:jc w:val="center"/>
              <w:rPr>
                <w:b/>
                <w:color w:val="222222"/>
                <w:sz w:val="24"/>
                <w:szCs w:val="24"/>
              </w:rPr>
            </w:pPr>
          </w:p>
        </w:tc>
      </w:tr>
    </w:tbl>
    <w:p w:rsidR="0059098C" w:rsidRDefault="0059098C" w:rsidP="0059098C">
      <w:pPr>
        <w:tabs>
          <w:tab w:val="left" w:pos="-2160"/>
          <w:tab w:val="left" w:pos="-1080"/>
          <w:tab w:val="left" w:pos="426"/>
        </w:tabs>
        <w:spacing w:after="120" w:line="276" w:lineRule="auto"/>
        <w:jc w:val="both"/>
        <w:rPr>
          <w:b/>
          <w:sz w:val="24"/>
          <w:szCs w:val="24"/>
        </w:rPr>
      </w:pPr>
      <w:r>
        <w:rPr>
          <w:b/>
          <w:sz w:val="24"/>
          <w:szCs w:val="24"/>
        </w:rPr>
        <w:t>*Σημειώνετε με σειρά προτίμησης (1, 2, …) μια ή και περισσότερες από τις ανωτέρω θεματικές ενότητες για τις οποίες υποβάλλετε πρόταση.</w:t>
      </w:r>
    </w:p>
    <w:p w:rsidR="0059098C" w:rsidRDefault="0059098C" w:rsidP="0059098C">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Δείγμα Πρότασης ανάπτυξης εκπαιδευτικού υλικού και υλικού πιστοποίησης</w:t>
      </w:r>
    </w:p>
    <w:tbl>
      <w:tblPr>
        <w:tblW w:w="10065"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10065"/>
      </w:tblGrid>
      <w:tr w:rsidR="0059098C" w:rsidTr="00552CFD">
        <w:trPr>
          <w:trHeight w:val="505"/>
        </w:trPr>
        <w:tc>
          <w:tcPr>
            <w:tcW w:w="10065" w:type="dxa"/>
            <w:shd w:val="clear" w:color="auto" w:fill="D9D9D9"/>
            <w:vAlign w:val="center"/>
          </w:tcPr>
          <w:p w:rsidR="0059098C" w:rsidRDefault="0059098C" w:rsidP="00552CFD">
            <w:pPr>
              <w:tabs>
                <w:tab w:val="left" w:pos="-2160"/>
                <w:tab w:val="left" w:pos="-1080"/>
              </w:tabs>
              <w:spacing w:after="120" w:line="276" w:lineRule="auto"/>
              <w:jc w:val="both"/>
              <w:rPr>
                <w:b/>
                <w:sz w:val="24"/>
                <w:szCs w:val="24"/>
              </w:rPr>
            </w:pPr>
            <w:r>
              <w:rPr>
                <w:b/>
                <w:sz w:val="24"/>
                <w:szCs w:val="24"/>
              </w:rPr>
              <w:t>Προδιαγραφές πρότασης</w:t>
            </w:r>
          </w:p>
        </w:tc>
      </w:tr>
      <w:tr w:rsidR="0059098C" w:rsidTr="00552CFD">
        <w:trPr>
          <w:trHeight w:val="70"/>
        </w:trPr>
        <w:tc>
          <w:tcPr>
            <w:tcW w:w="10065" w:type="dxa"/>
            <w:shd w:val="clear" w:color="auto" w:fill="auto"/>
            <w:vAlign w:val="center"/>
          </w:tcPr>
          <w:p w:rsidR="0059098C" w:rsidRDefault="0059098C" w:rsidP="00552CFD">
            <w:pPr>
              <w:tabs>
                <w:tab w:val="left" w:pos="-2160"/>
                <w:tab w:val="left" w:pos="-1080"/>
              </w:tabs>
              <w:spacing w:after="120" w:line="276" w:lineRule="auto"/>
              <w:jc w:val="both"/>
              <w:rPr>
                <w:b/>
                <w:sz w:val="24"/>
                <w:szCs w:val="24"/>
              </w:rPr>
            </w:pPr>
            <w:r>
              <w:rPr>
                <w:b/>
                <w:sz w:val="24"/>
                <w:szCs w:val="24"/>
              </w:rPr>
              <w:t>Η πρόταση να αφορά σε δείγμα επικαιροποιημένου αναλυτικού προγράμματος, μεθοδολογίας εκπαίδευσης, αναμόρφωσης – προσαρμογής εκπαιδευτικού υλικού επιμόρφωσης και επικαιροποιημένου υλικού αξιολόγησης – πιστοποίησης των επιμορφούμενων μιας επιμέρους θεματικής ενότητας (4) διδακτικών ωρών.</w:t>
            </w:r>
          </w:p>
          <w:p w:rsidR="0059098C" w:rsidRDefault="0059098C" w:rsidP="00552CFD">
            <w:pPr>
              <w:tabs>
                <w:tab w:val="left" w:pos="-2160"/>
                <w:tab w:val="left" w:pos="-1080"/>
              </w:tabs>
              <w:spacing w:after="120" w:line="276" w:lineRule="auto"/>
              <w:ind w:left="360"/>
              <w:rPr>
                <w:b/>
                <w:sz w:val="24"/>
                <w:szCs w:val="24"/>
              </w:rPr>
            </w:pPr>
            <w:r>
              <w:rPr>
                <w:b/>
                <w:sz w:val="24"/>
                <w:szCs w:val="24"/>
              </w:rPr>
              <w:t>Τίτλος Επιμέρους Θεματικής Ενότητας: ……………………………………………………………………………………………………………….</w:t>
            </w:r>
          </w:p>
          <w:p w:rsidR="0059098C" w:rsidRDefault="0059098C" w:rsidP="00552CFD">
            <w:pPr>
              <w:tabs>
                <w:tab w:val="left" w:pos="-2160"/>
                <w:tab w:val="left" w:pos="-1080"/>
              </w:tabs>
              <w:spacing w:after="120" w:line="276" w:lineRule="auto"/>
              <w:ind w:left="360"/>
              <w:rPr>
                <w:b/>
                <w:sz w:val="24"/>
                <w:szCs w:val="24"/>
              </w:rPr>
            </w:pPr>
            <w:r>
              <w:rPr>
                <w:b/>
                <w:sz w:val="24"/>
                <w:szCs w:val="24"/>
              </w:rPr>
              <w:t>Τίτλος Επιμέρους Θεματικής Ενότητας: ……………………………………………………………………………………………...................</w:t>
            </w:r>
          </w:p>
        </w:tc>
      </w:tr>
      <w:tr w:rsidR="0059098C" w:rsidTr="00552CFD">
        <w:trPr>
          <w:trHeight w:val="176"/>
        </w:trPr>
        <w:tc>
          <w:tcPr>
            <w:tcW w:w="10065" w:type="dxa"/>
            <w:shd w:val="clear" w:color="auto" w:fill="D9D9D9"/>
            <w:vAlign w:val="center"/>
          </w:tcPr>
          <w:p w:rsidR="0059098C" w:rsidRDefault="0059098C" w:rsidP="00552CFD">
            <w:pPr>
              <w:tabs>
                <w:tab w:val="left" w:pos="-2160"/>
                <w:tab w:val="left" w:pos="-1080"/>
              </w:tabs>
              <w:spacing w:after="120" w:line="276" w:lineRule="auto"/>
              <w:jc w:val="both"/>
              <w:rPr>
                <w:b/>
                <w:sz w:val="24"/>
                <w:szCs w:val="24"/>
              </w:rPr>
            </w:pPr>
            <w:r>
              <w:rPr>
                <w:b/>
                <w:sz w:val="24"/>
                <w:szCs w:val="24"/>
              </w:rPr>
              <w:t>Α. Σχεδιασμός Επιμέρους Θεματικής Ενότητας του Επιμορφωτικού Προγράμματος</w:t>
            </w:r>
          </w:p>
        </w:tc>
      </w:tr>
      <w:tr w:rsidR="0059098C" w:rsidTr="00552CFD">
        <w:trPr>
          <w:trHeight w:val="1432"/>
        </w:trPr>
        <w:tc>
          <w:tcPr>
            <w:tcW w:w="10065" w:type="dxa"/>
            <w:shd w:val="clear" w:color="auto" w:fill="auto"/>
          </w:tcPr>
          <w:p w:rsidR="0059098C" w:rsidRDefault="0059098C" w:rsidP="00552CFD">
            <w:pPr>
              <w:tabs>
                <w:tab w:val="left" w:pos="-2160"/>
                <w:tab w:val="left" w:pos="-1080"/>
              </w:tabs>
              <w:spacing w:after="120" w:line="276" w:lineRule="auto"/>
              <w:rPr>
                <w:b/>
                <w:sz w:val="24"/>
                <w:szCs w:val="24"/>
              </w:rPr>
            </w:pPr>
            <w:r>
              <w:rPr>
                <w:b/>
                <w:sz w:val="24"/>
                <w:szCs w:val="24"/>
              </w:rPr>
              <w:t>Σκοποί – Στόχοι:</w:t>
            </w:r>
          </w:p>
        </w:tc>
      </w:tr>
      <w:tr w:rsidR="0059098C" w:rsidTr="00552CFD">
        <w:trPr>
          <w:trHeight w:val="1432"/>
        </w:trPr>
        <w:tc>
          <w:tcPr>
            <w:tcW w:w="10065" w:type="dxa"/>
            <w:shd w:val="clear" w:color="auto" w:fill="auto"/>
          </w:tcPr>
          <w:p w:rsidR="0059098C" w:rsidRDefault="0059098C" w:rsidP="00552CFD">
            <w:pPr>
              <w:tabs>
                <w:tab w:val="left" w:pos="-2160"/>
                <w:tab w:val="left" w:pos="-1080"/>
              </w:tabs>
              <w:spacing w:after="120" w:line="276" w:lineRule="auto"/>
              <w:rPr>
                <w:b/>
                <w:sz w:val="24"/>
                <w:szCs w:val="24"/>
              </w:rPr>
            </w:pPr>
            <w:r>
              <w:rPr>
                <w:b/>
                <w:sz w:val="24"/>
                <w:szCs w:val="24"/>
              </w:rPr>
              <w:t>Αναλυτικό Πρόγραμμα Θεματικής Ενότητας:</w:t>
            </w:r>
          </w:p>
        </w:tc>
      </w:tr>
      <w:tr w:rsidR="0059098C" w:rsidTr="00552CFD">
        <w:trPr>
          <w:trHeight w:val="1432"/>
        </w:trPr>
        <w:tc>
          <w:tcPr>
            <w:tcW w:w="10065" w:type="dxa"/>
            <w:shd w:val="clear" w:color="auto" w:fill="auto"/>
          </w:tcPr>
          <w:p w:rsidR="0059098C" w:rsidRDefault="0059098C" w:rsidP="00552CFD">
            <w:pPr>
              <w:tabs>
                <w:tab w:val="left" w:pos="-2160"/>
                <w:tab w:val="left" w:pos="-1080"/>
              </w:tabs>
              <w:spacing w:after="120" w:line="276" w:lineRule="auto"/>
              <w:rPr>
                <w:b/>
                <w:sz w:val="24"/>
                <w:szCs w:val="24"/>
              </w:rPr>
            </w:pPr>
            <w:r>
              <w:rPr>
                <w:b/>
                <w:sz w:val="24"/>
                <w:szCs w:val="24"/>
              </w:rPr>
              <w:t>Μεθοδολογία επιμόρφωσης:</w:t>
            </w:r>
          </w:p>
        </w:tc>
      </w:tr>
      <w:tr w:rsidR="0059098C" w:rsidTr="00552CFD">
        <w:trPr>
          <w:trHeight w:val="176"/>
        </w:trPr>
        <w:tc>
          <w:tcPr>
            <w:tcW w:w="10065" w:type="dxa"/>
            <w:shd w:val="clear" w:color="auto" w:fill="D9D9D9"/>
            <w:vAlign w:val="center"/>
          </w:tcPr>
          <w:p w:rsidR="0059098C" w:rsidRDefault="0059098C" w:rsidP="00552CFD">
            <w:pPr>
              <w:tabs>
                <w:tab w:val="left" w:pos="-2160"/>
                <w:tab w:val="left" w:pos="-1080"/>
              </w:tabs>
              <w:spacing w:after="120" w:line="276" w:lineRule="auto"/>
              <w:jc w:val="both"/>
              <w:rPr>
                <w:b/>
                <w:sz w:val="24"/>
                <w:szCs w:val="24"/>
              </w:rPr>
            </w:pPr>
            <w:r>
              <w:rPr>
                <w:b/>
                <w:sz w:val="24"/>
                <w:szCs w:val="24"/>
              </w:rPr>
              <w:t>Β. Δείγμα Εκπαιδευτικού Υλικού μιας Επιμέρους Θεματικής Ενότητας του Επιμορφωτικού Προγράμματος</w:t>
            </w:r>
          </w:p>
        </w:tc>
      </w:tr>
      <w:tr w:rsidR="0059098C" w:rsidTr="00552CFD">
        <w:trPr>
          <w:trHeight w:val="1432"/>
        </w:trPr>
        <w:tc>
          <w:tcPr>
            <w:tcW w:w="10065" w:type="dxa"/>
            <w:shd w:val="clear" w:color="auto" w:fill="auto"/>
          </w:tcPr>
          <w:p w:rsidR="0059098C" w:rsidRDefault="0059098C" w:rsidP="00552CFD">
            <w:pPr>
              <w:tabs>
                <w:tab w:val="left" w:pos="-2160"/>
                <w:tab w:val="left" w:pos="-1080"/>
              </w:tabs>
              <w:spacing w:after="120" w:line="276" w:lineRule="auto"/>
              <w:rPr>
                <w:b/>
                <w:sz w:val="24"/>
                <w:szCs w:val="24"/>
              </w:rPr>
            </w:pPr>
            <w:r>
              <w:rPr>
                <w:b/>
                <w:sz w:val="24"/>
                <w:szCs w:val="24"/>
              </w:rPr>
              <w:t>Από 500 – 1000 λέξεις</w:t>
            </w:r>
          </w:p>
          <w:p w:rsidR="0059098C" w:rsidRDefault="0059098C" w:rsidP="00552CFD">
            <w:pPr>
              <w:tabs>
                <w:tab w:val="left" w:pos="-2160"/>
                <w:tab w:val="left" w:pos="-1080"/>
              </w:tabs>
              <w:spacing w:after="120" w:line="276" w:lineRule="auto"/>
              <w:rPr>
                <w:b/>
                <w:sz w:val="24"/>
                <w:szCs w:val="24"/>
              </w:rPr>
            </w:pPr>
          </w:p>
          <w:p w:rsidR="0059098C" w:rsidRDefault="0059098C" w:rsidP="00552CFD">
            <w:pPr>
              <w:tabs>
                <w:tab w:val="left" w:pos="-2160"/>
                <w:tab w:val="left" w:pos="-1080"/>
              </w:tabs>
              <w:spacing w:after="120" w:line="276" w:lineRule="auto"/>
              <w:rPr>
                <w:b/>
                <w:sz w:val="24"/>
                <w:szCs w:val="24"/>
              </w:rPr>
            </w:pPr>
          </w:p>
        </w:tc>
      </w:tr>
      <w:tr w:rsidR="0059098C" w:rsidTr="00552CFD">
        <w:trPr>
          <w:trHeight w:val="176"/>
        </w:trPr>
        <w:tc>
          <w:tcPr>
            <w:tcW w:w="10065" w:type="dxa"/>
            <w:shd w:val="clear" w:color="auto" w:fill="D9D9D9"/>
            <w:vAlign w:val="center"/>
          </w:tcPr>
          <w:p w:rsidR="0059098C" w:rsidRDefault="0059098C" w:rsidP="00552CFD">
            <w:pPr>
              <w:tabs>
                <w:tab w:val="left" w:pos="-2160"/>
                <w:tab w:val="left" w:pos="-1080"/>
              </w:tabs>
              <w:spacing w:after="120" w:line="276" w:lineRule="auto"/>
              <w:jc w:val="both"/>
              <w:rPr>
                <w:b/>
                <w:sz w:val="24"/>
                <w:szCs w:val="24"/>
              </w:rPr>
            </w:pPr>
            <w:r>
              <w:rPr>
                <w:b/>
                <w:sz w:val="24"/>
                <w:szCs w:val="24"/>
              </w:rPr>
              <w:t xml:space="preserve">Γ. Δείγμα Υλικού Αξιολόγησης – Πιστοποίησης των Επιμορφούμενων της Επιμέρους Θεματικής Ενότητας του Επιμορφωτικού Προγράμματος </w:t>
            </w:r>
          </w:p>
        </w:tc>
      </w:tr>
      <w:tr w:rsidR="0059098C" w:rsidTr="00552CFD">
        <w:trPr>
          <w:trHeight w:val="1432"/>
        </w:trPr>
        <w:tc>
          <w:tcPr>
            <w:tcW w:w="10065" w:type="dxa"/>
            <w:shd w:val="clear" w:color="auto" w:fill="auto"/>
          </w:tcPr>
          <w:p w:rsidR="0059098C" w:rsidRDefault="0059098C" w:rsidP="00552CFD">
            <w:pPr>
              <w:tabs>
                <w:tab w:val="left" w:pos="-2160"/>
                <w:tab w:val="left" w:pos="-1080"/>
              </w:tabs>
              <w:spacing w:after="120" w:line="276" w:lineRule="auto"/>
              <w:rPr>
                <w:b/>
                <w:sz w:val="24"/>
                <w:szCs w:val="24"/>
              </w:rPr>
            </w:pPr>
            <w:r>
              <w:rPr>
                <w:b/>
                <w:sz w:val="24"/>
                <w:szCs w:val="24"/>
              </w:rPr>
              <w:lastRenderedPageBreak/>
              <w:t>Δύο θέματα εργασιών και δύο μελέτες περίπτωσης αξιολόγησης – πιστοποίησης των επιμορφούμενων της επιμέρους θεματικής ενότητας</w:t>
            </w:r>
          </w:p>
          <w:p w:rsidR="0059098C" w:rsidRDefault="0059098C" w:rsidP="00552CFD">
            <w:pPr>
              <w:tabs>
                <w:tab w:val="left" w:pos="-2160"/>
                <w:tab w:val="left" w:pos="-1080"/>
              </w:tabs>
              <w:spacing w:after="120" w:line="276" w:lineRule="auto"/>
              <w:rPr>
                <w:b/>
                <w:sz w:val="24"/>
                <w:szCs w:val="24"/>
              </w:rPr>
            </w:pPr>
          </w:p>
        </w:tc>
      </w:tr>
    </w:tbl>
    <w:p w:rsidR="0059098C" w:rsidRDefault="0059098C" w:rsidP="0059098C">
      <w:pPr>
        <w:tabs>
          <w:tab w:val="left" w:pos="-2160"/>
          <w:tab w:val="left" w:pos="-1080"/>
          <w:tab w:val="left" w:pos="426"/>
        </w:tabs>
        <w:spacing w:after="120" w:line="276" w:lineRule="auto"/>
        <w:jc w:val="both"/>
        <w:rPr>
          <w:b/>
          <w:sz w:val="24"/>
          <w:szCs w:val="24"/>
        </w:rPr>
      </w:pPr>
      <w:r>
        <w:rPr>
          <w:b/>
          <w:sz w:val="24"/>
          <w:szCs w:val="24"/>
        </w:rPr>
        <w:t>*Σε περίπτωση υποβολής της αίτησης - πρότασης για περισσότερες από μία θεματικές ενότητες πρέπει να υποβάλλετε δείγμα πρότασης αναμόρφωσης – προσαρμογής εκπαιδευτικού υλικού και υλικού πιστοποίησης για κάθε μία θεματική ενότητα ξεχωριστά.</w:t>
      </w:r>
    </w:p>
    <w:p w:rsidR="0059098C" w:rsidRPr="006C2C22" w:rsidRDefault="0059098C" w:rsidP="0059098C">
      <w:pPr>
        <w:tabs>
          <w:tab w:val="left" w:pos="-2160"/>
          <w:tab w:val="left" w:pos="-1080"/>
        </w:tabs>
        <w:spacing w:after="0" w:line="240" w:lineRule="auto"/>
        <w:jc w:val="both"/>
        <w:rPr>
          <w:sz w:val="16"/>
          <w:szCs w:val="16"/>
        </w:rPr>
      </w:pPr>
    </w:p>
    <w:p w:rsidR="0059098C" w:rsidRDefault="0059098C" w:rsidP="0059098C">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 xml:space="preserve">Επισυνάπτω αναλυτικό βιογραφικό σημείωμα </w:t>
      </w:r>
    </w:p>
    <w:p w:rsidR="0059098C" w:rsidRDefault="0059098C" w:rsidP="0059098C">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Επισυνάπτω  Υπεύθυνη Δήλωση του ν.1599/ 86 όπως ισχύει στην οποία:</w:t>
      </w:r>
    </w:p>
    <w:p w:rsidR="0059098C" w:rsidRDefault="0059098C" w:rsidP="0059098C">
      <w:pPr>
        <w:tabs>
          <w:tab w:val="left" w:pos="-2160"/>
          <w:tab w:val="left" w:pos="-1080"/>
          <w:tab w:val="left" w:pos="5812"/>
          <w:tab w:val="left" w:pos="6521"/>
          <w:tab w:val="left" w:pos="9214"/>
        </w:tabs>
        <w:spacing w:after="120" w:line="276" w:lineRule="auto"/>
        <w:jc w:val="both"/>
        <w:rPr>
          <w:sz w:val="24"/>
          <w:szCs w:val="24"/>
        </w:rPr>
      </w:pPr>
      <w:r>
        <w:rPr>
          <w:sz w:val="24"/>
          <w:szCs w:val="24"/>
        </w:rPr>
        <w:t>Δηλώνω υπεύθυνα ότι οι πληροφορίες που περιλαμβάνονται στην αίτηση - πρόταση που υποβάλλω με το παρόν έντυπο και στο συνημμένο βιογραφικό μου σημείωμα είναι πλήρεις και ακριβείς.</w:t>
      </w:r>
    </w:p>
    <w:p w:rsidR="0059098C" w:rsidRDefault="0059098C" w:rsidP="0059098C">
      <w:pPr>
        <w:tabs>
          <w:tab w:val="left" w:pos="-2160"/>
          <w:tab w:val="left" w:pos="-1080"/>
          <w:tab w:val="left" w:pos="5812"/>
          <w:tab w:val="left" w:pos="6521"/>
          <w:tab w:val="left" w:pos="9214"/>
        </w:tabs>
        <w:spacing w:after="120" w:line="276" w:lineRule="auto"/>
        <w:jc w:val="both"/>
        <w:rPr>
          <w:sz w:val="24"/>
          <w:szCs w:val="24"/>
        </w:rPr>
      </w:pPr>
      <w:r>
        <w:rPr>
          <w:sz w:val="24"/>
          <w:szCs w:val="24"/>
        </w:rPr>
        <w:t>Αποδέχομαι ότι, σε περίπτωση σύναψης σύμβασης μίσθωσης έργου ιδιωτικού δικαίου με το Ι.Π.Ε. στο πλαίσιο του συγκεκριμένου έργου, εφόσον ζητηθεί για στατιστικούς λόγους, αντίγραφο της σύμβασης αυτής μπορεί να διαβιβαστεί στο Επιχειρησιακό Πρόγραμμα «Ανάπτυξη Ανθρώπινου Δυναμικού, Εκπαίδευση και Δια Βίου Μάθηση».</w:t>
      </w:r>
    </w:p>
    <w:p w:rsidR="0059098C" w:rsidRDefault="0059098C" w:rsidP="0059098C">
      <w:pPr>
        <w:tabs>
          <w:tab w:val="left" w:pos="-2160"/>
          <w:tab w:val="left" w:pos="-1080"/>
          <w:tab w:val="left" w:pos="5812"/>
          <w:tab w:val="left" w:pos="6521"/>
          <w:tab w:val="left" w:pos="9214"/>
        </w:tabs>
        <w:spacing w:after="120" w:line="276" w:lineRule="auto"/>
        <w:jc w:val="both"/>
        <w:rPr>
          <w:sz w:val="24"/>
          <w:szCs w:val="24"/>
        </w:rPr>
      </w:pPr>
      <w:r>
        <w:rPr>
          <w:sz w:val="24"/>
          <w:szCs w:val="24"/>
        </w:rPr>
        <w:t xml:space="preserve">Γνωρίζω ότι τα στοιχεία του φακέλου μου θα διατηρηθούν στο Ι.Π.Ε., στο αρχείο του έργου. </w:t>
      </w:r>
    </w:p>
    <w:p w:rsidR="0059098C" w:rsidRDefault="0059098C" w:rsidP="0059098C">
      <w:pPr>
        <w:tabs>
          <w:tab w:val="left" w:pos="-2160"/>
          <w:tab w:val="left" w:pos="-1080"/>
        </w:tabs>
        <w:spacing w:after="120" w:line="276" w:lineRule="auto"/>
        <w:jc w:val="both"/>
        <w:rPr>
          <w:b/>
          <w:sz w:val="24"/>
          <w:szCs w:val="24"/>
        </w:rPr>
      </w:pPr>
      <w:r>
        <w:rPr>
          <w:sz w:val="24"/>
          <w:szCs w:val="24"/>
        </w:rPr>
        <w:t>Αποδέχομαι πλήρως και ανεπιφύλακτα τους όρους της Πρόσκλησης στο πλαίσιο της οποίας υποβάλλω την αίτηση - πρόταση.</w:t>
      </w:r>
    </w:p>
    <w:p w:rsidR="0059098C" w:rsidRDefault="0059098C" w:rsidP="0059098C">
      <w:pPr>
        <w:tabs>
          <w:tab w:val="left" w:pos="-2160"/>
          <w:tab w:val="left" w:pos="-1080"/>
        </w:tabs>
        <w:spacing w:after="120" w:line="276" w:lineRule="auto"/>
        <w:jc w:val="both"/>
        <w:rPr>
          <w:b/>
          <w:sz w:val="24"/>
          <w:szCs w:val="24"/>
        </w:rPr>
      </w:pPr>
    </w:p>
    <w:p w:rsidR="0059098C" w:rsidRDefault="0059098C" w:rsidP="0059098C">
      <w:pPr>
        <w:tabs>
          <w:tab w:val="left" w:pos="-2160"/>
          <w:tab w:val="left" w:pos="-1080"/>
        </w:tabs>
        <w:spacing w:after="120" w:line="276" w:lineRule="auto"/>
        <w:jc w:val="both"/>
        <w:rPr>
          <w:b/>
          <w:sz w:val="24"/>
          <w:szCs w:val="24"/>
        </w:rPr>
      </w:pPr>
      <w:r>
        <w:rPr>
          <w:b/>
          <w:sz w:val="24"/>
          <w:szCs w:val="24"/>
        </w:rPr>
        <w:t xml:space="preserve">        ΗΜΕΡΟΜΗΝΙΑ ΚΑΙ ΥΠΟΓΡΑΦΗ</w:t>
      </w:r>
    </w:p>
    <w:p w:rsidR="0059098C" w:rsidRDefault="0059098C" w:rsidP="0059098C">
      <w:pPr>
        <w:tabs>
          <w:tab w:val="left" w:pos="-2160"/>
          <w:tab w:val="left" w:pos="-1080"/>
        </w:tabs>
        <w:spacing w:after="120" w:line="276" w:lineRule="auto"/>
        <w:jc w:val="both"/>
        <w:rPr>
          <w:b/>
          <w:sz w:val="24"/>
          <w:szCs w:val="24"/>
        </w:rPr>
      </w:pPr>
    </w:p>
    <w:p w:rsidR="0059098C" w:rsidRDefault="0059098C" w:rsidP="0059098C">
      <w:pPr>
        <w:tabs>
          <w:tab w:val="left" w:pos="-2160"/>
          <w:tab w:val="left" w:pos="-1080"/>
        </w:tabs>
        <w:spacing w:after="120" w:line="276" w:lineRule="auto"/>
        <w:jc w:val="both"/>
        <w:rPr>
          <w:b/>
          <w:sz w:val="24"/>
          <w:szCs w:val="24"/>
        </w:rPr>
      </w:pPr>
      <w:r>
        <w:rPr>
          <w:b/>
          <w:sz w:val="24"/>
          <w:szCs w:val="24"/>
        </w:rPr>
        <w:t xml:space="preserve">    …………………………………………………………</w:t>
      </w:r>
    </w:p>
    <w:p w:rsidR="0059098C" w:rsidRDefault="0059098C" w:rsidP="0059098C">
      <w:pPr>
        <w:tabs>
          <w:tab w:val="left" w:pos="-2160"/>
          <w:tab w:val="left" w:pos="-1080"/>
        </w:tabs>
        <w:spacing w:after="120" w:line="276" w:lineRule="auto"/>
        <w:jc w:val="both"/>
        <w:rPr>
          <w:sz w:val="24"/>
          <w:szCs w:val="24"/>
        </w:rPr>
      </w:pPr>
    </w:p>
    <w:p w:rsidR="0059098C" w:rsidRDefault="0059098C" w:rsidP="0059098C">
      <w:pPr>
        <w:tabs>
          <w:tab w:val="left" w:pos="-2160"/>
          <w:tab w:val="left" w:pos="-1080"/>
        </w:tabs>
        <w:spacing w:after="120" w:line="276" w:lineRule="auto"/>
        <w:jc w:val="both"/>
        <w:rPr>
          <w:sz w:val="24"/>
          <w:szCs w:val="24"/>
        </w:rPr>
      </w:pPr>
      <w:r>
        <w:rPr>
          <w:sz w:val="24"/>
          <w:szCs w:val="24"/>
        </w:rPr>
        <w:t>Συνημμένα:</w:t>
      </w:r>
    </w:p>
    <w:p w:rsidR="0059098C" w:rsidRDefault="0059098C" w:rsidP="0059098C">
      <w:pPr>
        <w:numPr>
          <w:ilvl w:val="0"/>
          <w:numId w:val="2"/>
        </w:numPr>
        <w:tabs>
          <w:tab w:val="left" w:pos="-2160"/>
          <w:tab w:val="left" w:pos="-1080"/>
        </w:tabs>
        <w:spacing w:after="120" w:line="276" w:lineRule="auto"/>
        <w:ind w:left="0" w:firstLine="0"/>
        <w:jc w:val="both"/>
        <w:rPr>
          <w:sz w:val="24"/>
          <w:szCs w:val="24"/>
        </w:rPr>
      </w:pPr>
      <w:r>
        <w:rPr>
          <w:sz w:val="24"/>
          <w:szCs w:val="24"/>
        </w:rPr>
        <w:t>Αναλυτικό βιογραφικό σημείωμα</w:t>
      </w:r>
    </w:p>
    <w:p w:rsidR="0059098C" w:rsidRDefault="0059098C" w:rsidP="0059098C">
      <w:pPr>
        <w:numPr>
          <w:ilvl w:val="0"/>
          <w:numId w:val="2"/>
        </w:numPr>
        <w:tabs>
          <w:tab w:val="left" w:pos="-2160"/>
          <w:tab w:val="left" w:pos="-1080"/>
        </w:tabs>
        <w:spacing w:after="120" w:line="276" w:lineRule="auto"/>
        <w:ind w:left="0" w:firstLine="0"/>
        <w:jc w:val="both"/>
        <w:rPr>
          <w:sz w:val="24"/>
          <w:szCs w:val="24"/>
        </w:rPr>
      </w:pPr>
      <w:r>
        <w:rPr>
          <w:sz w:val="24"/>
          <w:szCs w:val="24"/>
        </w:rPr>
        <w:t>Υπεύθυνη Δήλωση του ν.1599/ 86</w:t>
      </w:r>
    </w:p>
    <w:p w:rsidR="0059098C" w:rsidRDefault="0059098C" w:rsidP="0059098C">
      <w:pPr>
        <w:tabs>
          <w:tab w:val="left" w:pos="-2160"/>
          <w:tab w:val="left" w:pos="-1080"/>
        </w:tabs>
        <w:spacing w:after="120" w:line="276" w:lineRule="auto"/>
        <w:jc w:val="center"/>
        <w:rPr>
          <w:sz w:val="24"/>
          <w:szCs w:val="24"/>
        </w:rPr>
      </w:pPr>
    </w:p>
    <w:p w:rsidR="0059098C" w:rsidRDefault="0059098C" w:rsidP="0059098C">
      <w:pPr>
        <w:spacing w:after="120" w:line="276" w:lineRule="auto"/>
        <w:ind w:firstLine="720"/>
        <w:jc w:val="both"/>
        <w:rPr>
          <w:sz w:val="24"/>
          <w:szCs w:val="24"/>
        </w:rPr>
      </w:pPr>
    </w:p>
    <w:p w:rsidR="00D21F87" w:rsidRDefault="00D21F87">
      <w:bookmarkStart w:id="0" w:name="_GoBack"/>
      <w:bookmarkEnd w:id="0"/>
    </w:p>
    <w:sectPr w:rsidR="00D21F87" w:rsidSect="00DD303B">
      <w:footerReference w:type="default" r:id="rId5"/>
      <w:pgSz w:w="11906" w:h="16838"/>
      <w:pgMar w:top="992" w:right="1418" w:bottom="1418" w:left="1418" w:header="709" w:footer="14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FA" w:rsidRDefault="0059098C">
    <w:pPr>
      <w:pBdr>
        <w:top w:val="nil"/>
        <w:left w:val="nil"/>
        <w:bottom w:val="nil"/>
        <w:right w:val="nil"/>
        <w:between w:val="nil"/>
      </w:pBdr>
      <w:tabs>
        <w:tab w:val="center" w:pos="4153"/>
        <w:tab w:val="right" w:pos="8306"/>
      </w:tabs>
      <w:spacing w:after="0" w:line="240" w:lineRule="auto"/>
      <w:jc w:val="center"/>
      <w:rPr>
        <w:color w:val="000000"/>
      </w:rPr>
    </w:pPr>
    <w:r>
      <w:rPr>
        <w:rFonts w:ascii="Tahoma" w:eastAsia="Tahoma" w:hAnsi="Tahoma" w:cs="Tahoma"/>
        <w:noProof/>
        <w:color w:val="000000"/>
        <w:sz w:val="18"/>
        <w:szCs w:val="18"/>
      </w:rPr>
      <w:drawing>
        <wp:inline distT="0" distB="0" distL="0" distR="0" wp14:anchorId="3CA5AC3F" wp14:editId="3ACDB305">
          <wp:extent cx="4468368" cy="1078992"/>
          <wp:effectExtent l="0" t="0" r="0" b="0"/>
          <wp:docPr id="8" name="image2.png"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8" name="image2.png" descr="Εικόνα που περιέχει κείμενο&#10;&#10;Περιγραφή που δημιουργήθηκε αυτόματα"/>
                  <pic:cNvPicPr preferRelativeResize="0"/>
                </pic:nvPicPr>
                <pic:blipFill>
                  <a:blip r:embed="rId1"/>
                  <a:srcRect/>
                  <a:stretch>
                    <a:fillRect/>
                  </a:stretch>
                </pic:blipFill>
                <pic:spPr>
                  <a:xfrm>
                    <a:off x="0" y="0"/>
                    <a:ext cx="4468368" cy="1078992"/>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107BFA" w:rsidRDefault="0059098C">
    <w:pPr>
      <w:pBdr>
        <w:top w:val="nil"/>
        <w:left w:val="nil"/>
        <w:bottom w:val="nil"/>
        <w:right w:val="nil"/>
        <w:between w:val="nil"/>
      </w:pBdr>
      <w:tabs>
        <w:tab w:val="center" w:pos="4153"/>
        <w:tab w:val="right" w:pos="8306"/>
      </w:tabs>
      <w:spacing w:after="0" w:line="240" w:lineRule="auto"/>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B744D"/>
    <w:multiLevelType w:val="multilevel"/>
    <w:tmpl w:val="21760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CD6DC1"/>
    <w:multiLevelType w:val="multilevel"/>
    <w:tmpl w:val="B06A6E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8C"/>
    <w:rsid w:val="00022489"/>
    <w:rsid w:val="002B4D3C"/>
    <w:rsid w:val="005844C8"/>
    <w:rsid w:val="0059098C"/>
    <w:rsid w:val="0067197A"/>
    <w:rsid w:val="007A3E29"/>
    <w:rsid w:val="00804509"/>
    <w:rsid w:val="00916745"/>
    <w:rsid w:val="00CE3374"/>
    <w:rsid w:val="00D21F87"/>
    <w:rsid w:val="00FA0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8EAE7-7CBD-470F-9F44-6460742B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98C"/>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Προδιαγραφές"/>
    <w:uiPriority w:val="1"/>
    <w:qFormat/>
    <w:rsid w:val="00916745"/>
    <w:pPr>
      <w:spacing w:after="0" w:line="36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3175</Characters>
  <Application>Microsoft Office Word</Application>
  <DocSecurity>0</DocSecurity>
  <Lines>26</Lines>
  <Paragraphs>7</Paragraphs>
  <ScaleCrop>false</ScaleCrop>
  <Company>Microsoft</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trainingroom6</dc:creator>
  <cp:keywords/>
  <dc:description/>
  <cp:lastModifiedBy>trainingroom6</cp:lastModifiedBy>
  <cp:revision>1</cp:revision>
  <dcterms:created xsi:type="dcterms:W3CDTF">2022-06-23T12:58:00Z</dcterms:created>
  <dcterms:modified xsi:type="dcterms:W3CDTF">2022-06-23T12:59:00Z</dcterms:modified>
</cp:coreProperties>
</file>